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DE9F85" w14:textId="3788B5A0" w:rsidR="00B8274F" w:rsidRPr="00B8274F" w:rsidRDefault="000F7335" w:rsidP="00B8274F">
      <w:pPr>
        <w:pBdr>
          <w:bottom w:val="single" w:sz="12" w:space="1" w:color="auto"/>
        </w:pBdr>
        <w:shd w:val="clear" w:color="auto" w:fill="FFFFFF"/>
        <w:spacing w:after="0" w:line="240" w:lineRule="auto"/>
        <w:jc w:val="center"/>
        <w:outlineLvl w:val="0"/>
        <w:rPr>
          <w:rFonts w:ascii="Times New Roman" w:eastAsia="Times New Roman" w:hAnsi="Times New Roman"/>
          <w:b/>
          <w:bCs/>
          <w:sz w:val="24"/>
          <w:szCs w:val="24"/>
        </w:rPr>
      </w:pPr>
      <w:r w:rsidRPr="000F7335">
        <w:rPr>
          <w:rFonts w:ascii="Times New Roman" w:hAnsi="Times New Roman"/>
          <w:b/>
          <w:bCs/>
          <w:sz w:val="24"/>
          <w:szCs w:val="24"/>
        </w:rPr>
        <w:t xml:space="preserve">NAINI PAPERS LIMITED </w:t>
      </w:r>
      <w:r w:rsidRPr="00B8274F">
        <w:rPr>
          <w:rFonts w:ascii="Times New Roman" w:hAnsi="Times New Roman"/>
          <w:b/>
          <w:bCs/>
          <w:sz w:val="24"/>
          <w:szCs w:val="24"/>
        </w:rPr>
        <w:t xml:space="preserve"> </w:t>
      </w:r>
    </w:p>
    <w:p w14:paraId="189A6ADD" w14:textId="77777777" w:rsidR="00B8274F" w:rsidRPr="00B8274F" w:rsidRDefault="00B8274F" w:rsidP="00B8274F">
      <w:pPr>
        <w:spacing w:after="0" w:line="240" w:lineRule="auto"/>
        <w:jc w:val="center"/>
        <w:rPr>
          <w:rFonts w:ascii="Times New Roman" w:hAnsi="Times New Roman"/>
          <w:b/>
          <w:sz w:val="24"/>
          <w:szCs w:val="24"/>
        </w:rPr>
      </w:pPr>
      <w:r w:rsidRPr="00B8274F">
        <w:rPr>
          <w:rFonts w:ascii="Times New Roman" w:hAnsi="Times New Roman"/>
          <w:b/>
          <w:sz w:val="24"/>
          <w:szCs w:val="24"/>
        </w:rPr>
        <w:t>POLICY ON PRESERVATION OF DOCUMENTS</w:t>
      </w:r>
    </w:p>
    <w:p w14:paraId="770266F1" w14:textId="77777777" w:rsidR="00B8274F" w:rsidRPr="00B8274F" w:rsidRDefault="00B8274F" w:rsidP="00B8274F">
      <w:pPr>
        <w:spacing w:after="0" w:line="240" w:lineRule="auto"/>
        <w:jc w:val="center"/>
        <w:rPr>
          <w:rFonts w:ascii="Times New Roman" w:hAnsi="Times New Roman"/>
          <w:b/>
          <w:sz w:val="24"/>
          <w:szCs w:val="24"/>
        </w:rPr>
      </w:pPr>
    </w:p>
    <w:p w14:paraId="32341068" w14:textId="77777777" w:rsidR="00B8274F" w:rsidRPr="00B8274F" w:rsidRDefault="00B8274F" w:rsidP="00B8274F">
      <w:pPr>
        <w:numPr>
          <w:ilvl w:val="0"/>
          <w:numId w:val="2"/>
        </w:numPr>
        <w:spacing w:after="0" w:line="240" w:lineRule="auto"/>
        <w:jc w:val="both"/>
        <w:rPr>
          <w:rFonts w:ascii="Times New Roman" w:hAnsi="Times New Roman"/>
          <w:b/>
          <w:sz w:val="24"/>
          <w:szCs w:val="24"/>
        </w:rPr>
      </w:pPr>
      <w:r w:rsidRPr="00B8274F">
        <w:rPr>
          <w:rFonts w:ascii="Times New Roman" w:hAnsi="Times New Roman"/>
          <w:b/>
          <w:sz w:val="24"/>
          <w:szCs w:val="24"/>
        </w:rPr>
        <w:t>BACKGROUND</w:t>
      </w:r>
    </w:p>
    <w:p w14:paraId="12662C24" w14:textId="77777777" w:rsidR="00B8274F" w:rsidRPr="00B8274F" w:rsidRDefault="00B8274F" w:rsidP="00B8274F">
      <w:pPr>
        <w:spacing w:after="0" w:line="240" w:lineRule="auto"/>
        <w:ind w:left="360"/>
        <w:jc w:val="both"/>
        <w:rPr>
          <w:rFonts w:ascii="Times New Roman" w:hAnsi="Times New Roman"/>
          <w:b/>
          <w:sz w:val="24"/>
          <w:szCs w:val="24"/>
        </w:rPr>
      </w:pPr>
    </w:p>
    <w:p w14:paraId="74B82A0E" w14:textId="77777777" w:rsidR="00B8274F" w:rsidRPr="00B8274F" w:rsidRDefault="00B8274F" w:rsidP="00B8274F">
      <w:pPr>
        <w:spacing w:after="0" w:line="240" w:lineRule="auto"/>
        <w:jc w:val="both"/>
        <w:rPr>
          <w:rFonts w:ascii="Times New Roman" w:hAnsi="Times New Roman"/>
          <w:sz w:val="24"/>
          <w:szCs w:val="24"/>
        </w:rPr>
      </w:pPr>
      <w:r w:rsidRPr="00B8274F">
        <w:rPr>
          <w:rFonts w:ascii="Times New Roman" w:hAnsi="Times New Roman"/>
          <w:sz w:val="24"/>
          <w:szCs w:val="24"/>
        </w:rPr>
        <w:t>The SEBI (Listing Obligations and Disclosure Requirements) Regulations, 2015 (the “</w:t>
      </w:r>
      <w:r w:rsidRPr="00B8274F">
        <w:rPr>
          <w:rFonts w:ascii="Times New Roman" w:hAnsi="Times New Roman"/>
          <w:b/>
          <w:sz w:val="24"/>
          <w:szCs w:val="24"/>
        </w:rPr>
        <w:t>SEBI Listing Regulations</w:t>
      </w:r>
      <w:r w:rsidRPr="00B8274F">
        <w:rPr>
          <w:rFonts w:ascii="Times New Roman" w:hAnsi="Times New Roman"/>
          <w:sz w:val="24"/>
          <w:szCs w:val="24"/>
        </w:rPr>
        <w:t xml:space="preserve">”) </w:t>
      </w:r>
      <w:r w:rsidRPr="00B8274F">
        <w:rPr>
          <w:rFonts w:ascii="Times New Roman" w:hAnsi="Times New Roman"/>
          <w:i/>
          <w:sz w:val="24"/>
          <w:szCs w:val="24"/>
        </w:rPr>
        <w:t>inter alia</w:t>
      </w:r>
      <w:r w:rsidRPr="00B8274F">
        <w:rPr>
          <w:rFonts w:ascii="Times New Roman" w:hAnsi="Times New Roman"/>
          <w:sz w:val="24"/>
          <w:szCs w:val="24"/>
        </w:rPr>
        <w:t xml:space="preserve"> mandate listed entities to frame policy(s) for preservation and archiving of documents.</w:t>
      </w:r>
    </w:p>
    <w:p w14:paraId="58325824" w14:textId="77777777" w:rsidR="00B8274F" w:rsidRPr="00B8274F" w:rsidRDefault="00B8274F" w:rsidP="00B8274F">
      <w:pPr>
        <w:spacing w:after="0" w:line="240" w:lineRule="auto"/>
        <w:jc w:val="both"/>
        <w:rPr>
          <w:rFonts w:ascii="Times New Roman" w:hAnsi="Times New Roman"/>
          <w:sz w:val="24"/>
          <w:szCs w:val="24"/>
        </w:rPr>
      </w:pPr>
    </w:p>
    <w:p w14:paraId="1E6C3D10" w14:textId="77777777" w:rsidR="00B8274F" w:rsidRPr="00B8274F" w:rsidRDefault="00B8274F" w:rsidP="00B8274F">
      <w:pPr>
        <w:numPr>
          <w:ilvl w:val="0"/>
          <w:numId w:val="2"/>
        </w:numPr>
        <w:spacing w:after="0" w:line="240" w:lineRule="auto"/>
        <w:jc w:val="both"/>
        <w:rPr>
          <w:rFonts w:ascii="Times New Roman" w:hAnsi="Times New Roman"/>
          <w:sz w:val="24"/>
          <w:szCs w:val="24"/>
        </w:rPr>
      </w:pPr>
      <w:r w:rsidRPr="00B8274F">
        <w:rPr>
          <w:rFonts w:ascii="Times New Roman" w:hAnsi="Times New Roman"/>
          <w:b/>
          <w:sz w:val="24"/>
          <w:szCs w:val="24"/>
        </w:rPr>
        <w:t>PURPOSE</w:t>
      </w:r>
      <w:r w:rsidRPr="00B8274F">
        <w:rPr>
          <w:rFonts w:ascii="Times New Roman" w:hAnsi="Times New Roman"/>
          <w:b/>
          <w:sz w:val="24"/>
          <w:szCs w:val="24"/>
        </w:rPr>
        <w:tab/>
      </w:r>
    </w:p>
    <w:p w14:paraId="396F5C70" w14:textId="77777777" w:rsidR="00B8274F" w:rsidRPr="00B8274F" w:rsidRDefault="00B8274F" w:rsidP="00B8274F">
      <w:pPr>
        <w:spacing w:after="0" w:line="240" w:lineRule="auto"/>
        <w:ind w:left="360"/>
        <w:jc w:val="both"/>
        <w:rPr>
          <w:rFonts w:ascii="Times New Roman" w:hAnsi="Times New Roman"/>
          <w:sz w:val="24"/>
          <w:szCs w:val="24"/>
        </w:rPr>
      </w:pPr>
    </w:p>
    <w:p w14:paraId="003A156D" w14:textId="5D4D8FE2" w:rsidR="00B8274F" w:rsidRPr="00B8274F" w:rsidRDefault="00B8274F" w:rsidP="00B8274F">
      <w:pPr>
        <w:autoSpaceDE w:val="0"/>
        <w:autoSpaceDN w:val="0"/>
        <w:adjustRightInd w:val="0"/>
        <w:spacing w:after="0" w:line="240" w:lineRule="auto"/>
        <w:jc w:val="both"/>
        <w:rPr>
          <w:rFonts w:ascii="Times New Roman" w:hAnsi="Times New Roman"/>
          <w:sz w:val="24"/>
          <w:szCs w:val="24"/>
        </w:rPr>
      </w:pPr>
      <w:r w:rsidRPr="00B8274F">
        <w:rPr>
          <w:rFonts w:ascii="Times New Roman" w:hAnsi="Times New Roman"/>
          <w:sz w:val="24"/>
          <w:szCs w:val="24"/>
        </w:rPr>
        <w:t xml:space="preserve">The purpose of this document is to formulate a policy for preservation of documents in accordance with Regulation 9 of the SEBI Listing Regulations to provide a framework for their adequate protection and preservation as per </w:t>
      </w:r>
      <w:r w:rsidR="00334418">
        <w:rPr>
          <w:rFonts w:ascii="Times New Roman" w:hAnsi="Times New Roman"/>
          <w:sz w:val="24"/>
          <w:szCs w:val="24"/>
        </w:rPr>
        <w:t>A</w:t>
      </w:r>
      <w:r w:rsidRPr="00B8274F">
        <w:rPr>
          <w:rFonts w:ascii="Times New Roman" w:hAnsi="Times New Roman"/>
          <w:sz w:val="24"/>
          <w:szCs w:val="24"/>
        </w:rPr>
        <w:t xml:space="preserve">pplicable </w:t>
      </w:r>
      <w:r w:rsidR="00334418">
        <w:rPr>
          <w:rFonts w:ascii="Times New Roman" w:hAnsi="Times New Roman"/>
          <w:sz w:val="24"/>
          <w:szCs w:val="24"/>
        </w:rPr>
        <w:t>L</w:t>
      </w:r>
      <w:r w:rsidRPr="00B8274F">
        <w:rPr>
          <w:rFonts w:ascii="Times New Roman" w:hAnsi="Times New Roman"/>
          <w:sz w:val="24"/>
          <w:szCs w:val="24"/>
        </w:rPr>
        <w:t>aws</w:t>
      </w:r>
      <w:r w:rsidR="00334418">
        <w:rPr>
          <w:rFonts w:ascii="Times New Roman" w:hAnsi="Times New Roman"/>
          <w:sz w:val="24"/>
          <w:szCs w:val="24"/>
        </w:rPr>
        <w:t xml:space="preserve"> (</w:t>
      </w:r>
      <w:r w:rsidR="00334418" w:rsidRPr="00334418">
        <w:rPr>
          <w:rFonts w:ascii="Times New Roman" w:hAnsi="Times New Roman"/>
          <w:i/>
          <w:iCs/>
          <w:sz w:val="24"/>
          <w:szCs w:val="24"/>
        </w:rPr>
        <w:t>defined below</w:t>
      </w:r>
      <w:r w:rsidR="00334418">
        <w:rPr>
          <w:rFonts w:ascii="Times New Roman" w:hAnsi="Times New Roman"/>
          <w:sz w:val="24"/>
          <w:szCs w:val="24"/>
        </w:rPr>
        <w:t>)</w:t>
      </w:r>
      <w:r w:rsidRPr="00B8274F">
        <w:rPr>
          <w:rFonts w:ascii="Times New Roman" w:hAnsi="Times New Roman"/>
          <w:sz w:val="24"/>
          <w:szCs w:val="24"/>
        </w:rPr>
        <w:t xml:space="preserve">. </w:t>
      </w:r>
    </w:p>
    <w:p w14:paraId="4F5496D1" w14:textId="77777777" w:rsidR="00B8274F" w:rsidRPr="00B8274F" w:rsidRDefault="00B8274F" w:rsidP="00B8274F">
      <w:pPr>
        <w:spacing w:after="0" w:line="240" w:lineRule="auto"/>
        <w:jc w:val="both"/>
        <w:rPr>
          <w:rFonts w:ascii="Times New Roman" w:hAnsi="Times New Roman"/>
          <w:b/>
          <w:sz w:val="24"/>
          <w:szCs w:val="24"/>
        </w:rPr>
      </w:pPr>
    </w:p>
    <w:p w14:paraId="7B2AADCF" w14:textId="77777777" w:rsidR="00B8274F" w:rsidRPr="00B8274F" w:rsidRDefault="00B8274F" w:rsidP="00B8274F">
      <w:pPr>
        <w:numPr>
          <w:ilvl w:val="0"/>
          <w:numId w:val="2"/>
        </w:numPr>
        <w:spacing w:after="0" w:line="240" w:lineRule="auto"/>
        <w:jc w:val="both"/>
        <w:rPr>
          <w:rFonts w:ascii="Times New Roman" w:hAnsi="Times New Roman"/>
          <w:b/>
          <w:sz w:val="24"/>
          <w:szCs w:val="24"/>
        </w:rPr>
      </w:pPr>
      <w:r w:rsidRPr="00B8274F">
        <w:rPr>
          <w:rFonts w:ascii="Times New Roman" w:hAnsi="Times New Roman"/>
          <w:b/>
          <w:sz w:val="24"/>
          <w:szCs w:val="24"/>
        </w:rPr>
        <w:t>DEFINITIONS</w:t>
      </w:r>
    </w:p>
    <w:p w14:paraId="2F5ADD47" w14:textId="77777777" w:rsidR="00B8274F" w:rsidRPr="00B8274F" w:rsidRDefault="00B8274F" w:rsidP="00B8274F">
      <w:pPr>
        <w:spacing w:after="0" w:line="240" w:lineRule="auto"/>
        <w:ind w:left="360"/>
        <w:jc w:val="both"/>
        <w:rPr>
          <w:rFonts w:ascii="Times New Roman" w:hAnsi="Times New Roman"/>
          <w:b/>
          <w:sz w:val="24"/>
          <w:szCs w:val="24"/>
        </w:rPr>
      </w:pPr>
    </w:p>
    <w:p w14:paraId="4BE7C907" w14:textId="6D2A83E6" w:rsidR="00B8274F" w:rsidRPr="00B8274F" w:rsidRDefault="00B8274F" w:rsidP="00B8274F">
      <w:pPr>
        <w:spacing w:after="0" w:line="240" w:lineRule="auto"/>
        <w:jc w:val="both"/>
        <w:rPr>
          <w:rFonts w:ascii="Times New Roman" w:hAnsi="Times New Roman"/>
          <w:sz w:val="24"/>
          <w:szCs w:val="24"/>
        </w:rPr>
      </w:pPr>
      <w:r w:rsidRPr="00B8274F">
        <w:rPr>
          <w:rFonts w:ascii="Times New Roman" w:hAnsi="Times New Roman"/>
          <w:sz w:val="24"/>
          <w:szCs w:val="24"/>
        </w:rPr>
        <w:t>“</w:t>
      </w:r>
      <w:r w:rsidRPr="00B8274F">
        <w:rPr>
          <w:rFonts w:ascii="Times New Roman" w:hAnsi="Times New Roman"/>
          <w:b/>
          <w:sz w:val="24"/>
          <w:szCs w:val="24"/>
        </w:rPr>
        <w:t xml:space="preserve">Applicable </w:t>
      </w:r>
      <w:r w:rsidR="00334418">
        <w:rPr>
          <w:rFonts w:ascii="Times New Roman" w:hAnsi="Times New Roman"/>
          <w:b/>
          <w:sz w:val="24"/>
          <w:szCs w:val="24"/>
        </w:rPr>
        <w:t>L</w:t>
      </w:r>
      <w:r w:rsidRPr="00B8274F">
        <w:rPr>
          <w:rFonts w:ascii="Times New Roman" w:hAnsi="Times New Roman"/>
          <w:b/>
          <w:sz w:val="24"/>
          <w:szCs w:val="24"/>
        </w:rPr>
        <w:t>aws</w:t>
      </w:r>
      <w:r w:rsidRPr="00B8274F">
        <w:rPr>
          <w:rFonts w:ascii="Times New Roman" w:hAnsi="Times New Roman"/>
          <w:sz w:val="24"/>
          <w:szCs w:val="24"/>
        </w:rPr>
        <w:t xml:space="preserve">” means securities laws </w:t>
      </w:r>
      <w:r w:rsidR="00B81656">
        <w:rPr>
          <w:rFonts w:ascii="Times New Roman" w:hAnsi="Times New Roman"/>
          <w:sz w:val="24"/>
          <w:szCs w:val="24"/>
        </w:rPr>
        <w:t xml:space="preserve">as </w:t>
      </w:r>
      <w:r w:rsidRPr="00B8274F">
        <w:rPr>
          <w:rFonts w:ascii="Times New Roman" w:hAnsi="Times New Roman"/>
          <w:sz w:val="24"/>
          <w:szCs w:val="24"/>
        </w:rPr>
        <w:t xml:space="preserve">defined under Regulation 2(1)(zf) of the SEBI Listing Regulations and other laws and statutes applicable to the Company, mandating preservation of documents. </w:t>
      </w:r>
    </w:p>
    <w:p w14:paraId="16180263" w14:textId="77777777" w:rsidR="00B8274F" w:rsidRPr="00B8274F" w:rsidRDefault="00B8274F" w:rsidP="00B8274F">
      <w:pPr>
        <w:spacing w:after="0" w:line="240" w:lineRule="auto"/>
        <w:jc w:val="both"/>
        <w:rPr>
          <w:rFonts w:ascii="Times New Roman" w:hAnsi="Times New Roman"/>
          <w:sz w:val="24"/>
          <w:szCs w:val="24"/>
        </w:rPr>
      </w:pPr>
    </w:p>
    <w:p w14:paraId="32205892" w14:textId="77777777" w:rsidR="00B8274F" w:rsidRPr="00B8274F" w:rsidRDefault="00B8274F" w:rsidP="00B8274F">
      <w:pPr>
        <w:spacing w:after="0" w:line="240" w:lineRule="auto"/>
        <w:jc w:val="both"/>
        <w:rPr>
          <w:rFonts w:ascii="Times New Roman" w:hAnsi="Times New Roman"/>
          <w:sz w:val="24"/>
          <w:szCs w:val="24"/>
        </w:rPr>
      </w:pPr>
      <w:r w:rsidRPr="00B8274F">
        <w:rPr>
          <w:rFonts w:ascii="Times New Roman" w:hAnsi="Times New Roman"/>
          <w:sz w:val="24"/>
          <w:szCs w:val="24"/>
        </w:rPr>
        <w:t>“</w:t>
      </w:r>
      <w:r w:rsidRPr="00B8274F">
        <w:rPr>
          <w:rFonts w:ascii="Times New Roman" w:hAnsi="Times New Roman"/>
          <w:b/>
          <w:sz w:val="24"/>
          <w:szCs w:val="24"/>
        </w:rPr>
        <w:t>Board</w:t>
      </w:r>
      <w:r w:rsidRPr="00B8274F">
        <w:rPr>
          <w:rFonts w:ascii="Times New Roman" w:hAnsi="Times New Roman"/>
          <w:sz w:val="24"/>
          <w:szCs w:val="24"/>
        </w:rPr>
        <w:t>” means board of directors of the Company as constituted from time to time.</w:t>
      </w:r>
    </w:p>
    <w:p w14:paraId="1DF2B341" w14:textId="77777777" w:rsidR="00B8274F" w:rsidRPr="00B8274F" w:rsidRDefault="00B8274F" w:rsidP="00B8274F">
      <w:pPr>
        <w:spacing w:after="0" w:line="240" w:lineRule="auto"/>
        <w:jc w:val="both"/>
        <w:rPr>
          <w:rFonts w:ascii="Times New Roman" w:hAnsi="Times New Roman"/>
          <w:sz w:val="24"/>
          <w:szCs w:val="24"/>
        </w:rPr>
      </w:pPr>
    </w:p>
    <w:p w14:paraId="02D392C4" w14:textId="5AB82595" w:rsidR="00B8274F" w:rsidRPr="00B8274F" w:rsidRDefault="00B8274F" w:rsidP="00B8274F">
      <w:pPr>
        <w:spacing w:after="0" w:line="240" w:lineRule="auto"/>
        <w:jc w:val="both"/>
        <w:rPr>
          <w:rFonts w:ascii="Times New Roman" w:eastAsia="Times New Roman" w:hAnsi="Times New Roman"/>
          <w:sz w:val="24"/>
          <w:szCs w:val="24"/>
        </w:rPr>
      </w:pPr>
      <w:r w:rsidRPr="00B8274F">
        <w:rPr>
          <w:rFonts w:ascii="Times New Roman" w:hAnsi="Times New Roman"/>
          <w:sz w:val="24"/>
          <w:szCs w:val="24"/>
        </w:rPr>
        <w:t>“</w:t>
      </w:r>
      <w:r w:rsidRPr="00B8274F">
        <w:rPr>
          <w:rFonts w:ascii="Times New Roman" w:hAnsi="Times New Roman"/>
          <w:b/>
          <w:sz w:val="24"/>
          <w:szCs w:val="24"/>
        </w:rPr>
        <w:t>Company</w:t>
      </w:r>
      <w:r w:rsidRPr="00B8274F">
        <w:rPr>
          <w:rFonts w:ascii="Times New Roman" w:hAnsi="Times New Roman"/>
          <w:sz w:val="24"/>
          <w:szCs w:val="24"/>
        </w:rPr>
        <w:t xml:space="preserve">” means </w:t>
      </w:r>
      <w:r w:rsidR="000F7335" w:rsidRPr="000F7335">
        <w:rPr>
          <w:rFonts w:ascii="Times New Roman" w:hAnsi="Times New Roman"/>
          <w:sz w:val="24"/>
          <w:szCs w:val="24"/>
        </w:rPr>
        <w:t xml:space="preserve">Naini Papers Limited </w:t>
      </w:r>
      <w:r w:rsidRPr="00B8274F">
        <w:rPr>
          <w:rFonts w:ascii="Times New Roman" w:hAnsi="Times New Roman"/>
          <w:sz w:val="24"/>
          <w:szCs w:val="24"/>
        </w:rPr>
        <w:t xml:space="preserve"> </w:t>
      </w:r>
    </w:p>
    <w:p w14:paraId="09B22DFE" w14:textId="77777777" w:rsidR="00B8274F" w:rsidRPr="00B8274F" w:rsidRDefault="00B8274F" w:rsidP="00B8274F">
      <w:pPr>
        <w:spacing w:after="0" w:line="240" w:lineRule="auto"/>
        <w:jc w:val="both"/>
        <w:rPr>
          <w:rFonts w:ascii="Times New Roman" w:hAnsi="Times New Roman"/>
          <w:sz w:val="24"/>
          <w:szCs w:val="24"/>
        </w:rPr>
      </w:pPr>
    </w:p>
    <w:p w14:paraId="139B1304" w14:textId="77777777" w:rsidR="00B8274F" w:rsidRPr="00B8274F" w:rsidRDefault="00B8274F" w:rsidP="00B8274F">
      <w:pPr>
        <w:spacing w:after="0" w:line="240" w:lineRule="auto"/>
        <w:jc w:val="both"/>
        <w:rPr>
          <w:rFonts w:ascii="Times New Roman" w:hAnsi="Times New Roman"/>
          <w:sz w:val="24"/>
          <w:szCs w:val="24"/>
        </w:rPr>
      </w:pPr>
      <w:r w:rsidRPr="00B8274F">
        <w:rPr>
          <w:rFonts w:ascii="Times New Roman" w:hAnsi="Times New Roman"/>
          <w:sz w:val="24"/>
          <w:szCs w:val="24"/>
        </w:rPr>
        <w:t>“</w:t>
      </w:r>
      <w:r w:rsidRPr="00B8274F">
        <w:rPr>
          <w:rFonts w:ascii="Times New Roman" w:hAnsi="Times New Roman"/>
          <w:b/>
          <w:sz w:val="24"/>
          <w:szCs w:val="24"/>
        </w:rPr>
        <w:t>Document/s</w:t>
      </w:r>
      <w:r w:rsidRPr="00B8274F">
        <w:rPr>
          <w:rFonts w:ascii="Times New Roman" w:hAnsi="Times New Roman"/>
          <w:sz w:val="24"/>
          <w:szCs w:val="24"/>
        </w:rPr>
        <w:t>” includes all papers, documents, agreements, filings, forms, memos, correspondences, records, files, books, etc., of the Company in physical or electronic forms.</w:t>
      </w:r>
    </w:p>
    <w:p w14:paraId="3F352B3A" w14:textId="77777777" w:rsidR="00B8274F" w:rsidRPr="00B8274F" w:rsidRDefault="00B8274F" w:rsidP="00B8274F">
      <w:pPr>
        <w:spacing w:after="0" w:line="240" w:lineRule="auto"/>
        <w:jc w:val="both"/>
        <w:rPr>
          <w:rFonts w:ascii="Times New Roman" w:hAnsi="Times New Roman"/>
          <w:sz w:val="24"/>
          <w:szCs w:val="24"/>
        </w:rPr>
      </w:pPr>
    </w:p>
    <w:p w14:paraId="75C83628" w14:textId="61BE863C" w:rsidR="00B8274F" w:rsidRPr="00B8274F" w:rsidRDefault="00B8274F" w:rsidP="00B8274F">
      <w:pPr>
        <w:spacing w:after="0" w:line="240" w:lineRule="auto"/>
        <w:jc w:val="both"/>
        <w:rPr>
          <w:rFonts w:ascii="Times New Roman" w:hAnsi="Times New Roman"/>
          <w:sz w:val="24"/>
          <w:szCs w:val="24"/>
        </w:rPr>
      </w:pPr>
      <w:r w:rsidRPr="00B8274F">
        <w:rPr>
          <w:rFonts w:ascii="Times New Roman" w:hAnsi="Times New Roman"/>
          <w:sz w:val="24"/>
          <w:szCs w:val="24"/>
        </w:rPr>
        <w:t>“</w:t>
      </w:r>
      <w:r w:rsidRPr="00B8274F">
        <w:rPr>
          <w:rFonts w:ascii="Times New Roman" w:hAnsi="Times New Roman"/>
          <w:b/>
          <w:sz w:val="24"/>
          <w:szCs w:val="24"/>
        </w:rPr>
        <w:t>Policy</w:t>
      </w:r>
      <w:r w:rsidRPr="00B8274F">
        <w:rPr>
          <w:rFonts w:ascii="Times New Roman" w:hAnsi="Times New Roman"/>
          <w:sz w:val="24"/>
          <w:szCs w:val="24"/>
        </w:rPr>
        <w:t xml:space="preserve">” means this </w:t>
      </w:r>
      <w:r w:rsidR="00334418">
        <w:rPr>
          <w:rFonts w:ascii="Times New Roman" w:hAnsi="Times New Roman"/>
          <w:sz w:val="24"/>
          <w:szCs w:val="24"/>
        </w:rPr>
        <w:t>p</w:t>
      </w:r>
      <w:r w:rsidRPr="00B8274F">
        <w:rPr>
          <w:rFonts w:ascii="Times New Roman" w:hAnsi="Times New Roman"/>
          <w:sz w:val="24"/>
          <w:szCs w:val="24"/>
        </w:rPr>
        <w:t xml:space="preserve">olicy on </w:t>
      </w:r>
      <w:r w:rsidR="00334418">
        <w:rPr>
          <w:rFonts w:ascii="Times New Roman" w:hAnsi="Times New Roman"/>
          <w:sz w:val="24"/>
          <w:szCs w:val="24"/>
        </w:rPr>
        <w:t>p</w:t>
      </w:r>
      <w:r w:rsidRPr="00B8274F">
        <w:rPr>
          <w:rFonts w:ascii="Times New Roman" w:hAnsi="Times New Roman"/>
          <w:sz w:val="24"/>
          <w:szCs w:val="24"/>
        </w:rPr>
        <w:t xml:space="preserve">reservation of </w:t>
      </w:r>
      <w:r w:rsidR="00334418">
        <w:rPr>
          <w:rFonts w:ascii="Times New Roman" w:hAnsi="Times New Roman"/>
          <w:sz w:val="24"/>
          <w:szCs w:val="24"/>
        </w:rPr>
        <w:t>d</w:t>
      </w:r>
      <w:r w:rsidRPr="00B8274F">
        <w:rPr>
          <w:rFonts w:ascii="Times New Roman" w:hAnsi="Times New Roman"/>
          <w:sz w:val="24"/>
          <w:szCs w:val="24"/>
        </w:rPr>
        <w:t xml:space="preserve">ocuments formulated by the Company. </w:t>
      </w:r>
    </w:p>
    <w:p w14:paraId="1CD29C36" w14:textId="77777777" w:rsidR="00B8274F" w:rsidRPr="00B8274F" w:rsidRDefault="00B8274F" w:rsidP="00B8274F">
      <w:pPr>
        <w:spacing w:after="0" w:line="240" w:lineRule="auto"/>
        <w:jc w:val="both"/>
        <w:rPr>
          <w:rFonts w:ascii="Times New Roman" w:hAnsi="Times New Roman"/>
          <w:sz w:val="24"/>
          <w:szCs w:val="24"/>
        </w:rPr>
      </w:pPr>
    </w:p>
    <w:p w14:paraId="56BF8ADF" w14:textId="77777777" w:rsidR="00B8274F" w:rsidRPr="00B8274F" w:rsidRDefault="00B8274F" w:rsidP="00B8274F">
      <w:pPr>
        <w:numPr>
          <w:ilvl w:val="0"/>
          <w:numId w:val="2"/>
        </w:numPr>
        <w:spacing w:after="0" w:line="240" w:lineRule="auto"/>
        <w:jc w:val="both"/>
        <w:rPr>
          <w:rFonts w:ascii="Times New Roman" w:hAnsi="Times New Roman"/>
          <w:b/>
          <w:sz w:val="24"/>
          <w:szCs w:val="24"/>
        </w:rPr>
      </w:pPr>
      <w:r w:rsidRPr="00B8274F">
        <w:rPr>
          <w:rFonts w:ascii="Times New Roman" w:hAnsi="Times New Roman"/>
          <w:b/>
          <w:sz w:val="24"/>
          <w:szCs w:val="24"/>
        </w:rPr>
        <w:t>SCOPE</w:t>
      </w:r>
    </w:p>
    <w:p w14:paraId="0D3F8341" w14:textId="77777777" w:rsidR="00B8274F" w:rsidRPr="00B8274F" w:rsidRDefault="00B8274F" w:rsidP="00B8274F">
      <w:pPr>
        <w:spacing w:after="0" w:line="240" w:lineRule="auto"/>
        <w:ind w:left="360"/>
        <w:jc w:val="both"/>
        <w:rPr>
          <w:rFonts w:ascii="Times New Roman" w:hAnsi="Times New Roman"/>
          <w:b/>
          <w:sz w:val="24"/>
          <w:szCs w:val="24"/>
        </w:rPr>
      </w:pPr>
    </w:p>
    <w:p w14:paraId="589AF9DA" w14:textId="14A40858" w:rsidR="00B8274F" w:rsidRPr="00B8274F" w:rsidRDefault="00B8274F" w:rsidP="00B8274F">
      <w:pPr>
        <w:spacing w:after="0" w:line="240" w:lineRule="auto"/>
        <w:jc w:val="both"/>
        <w:rPr>
          <w:rFonts w:ascii="Times New Roman" w:hAnsi="Times New Roman"/>
          <w:sz w:val="24"/>
          <w:szCs w:val="24"/>
        </w:rPr>
      </w:pPr>
      <w:r w:rsidRPr="00B8274F">
        <w:rPr>
          <w:rFonts w:ascii="Times New Roman" w:hAnsi="Times New Roman"/>
          <w:sz w:val="24"/>
          <w:szCs w:val="24"/>
        </w:rPr>
        <w:t>All documents of the Company shall be maintained in compliance with the requirements of the Applicable Laws, including the SEBI Listing Regulations. The preservation of the documents shall be as per the periodicity stated in the guidance manual</w:t>
      </w:r>
      <w:r w:rsidR="00167351">
        <w:rPr>
          <w:rFonts w:ascii="Times New Roman" w:hAnsi="Times New Roman"/>
          <w:sz w:val="24"/>
          <w:szCs w:val="24"/>
        </w:rPr>
        <w:t>.</w:t>
      </w:r>
    </w:p>
    <w:p w14:paraId="4C700499" w14:textId="77777777" w:rsidR="00B8274F" w:rsidRPr="00B8274F" w:rsidRDefault="00B8274F" w:rsidP="00B8274F">
      <w:pPr>
        <w:spacing w:after="0" w:line="240" w:lineRule="auto"/>
        <w:jc w:val="both"/>
        <w:rPr>
          <w:rFonts w:ascii="Times New Roman" w:hAnsi="Times New Roman"/>
          <w:sz w:val="24"/>
          <w:szCs w:val="24"/>
        </w:rPr>
      </w:pPr>
    </w:p>
    <w:p w14:paraId="006D4AB6" w14:textId="77777777" w:rsidR="00B8274F" w:rsidRPr="00B8274F" w:rsidRDefault="00B8274F" w:rsidP="00B8274F">
      <w:pPr>
        <w:numPr>
          <w:ilvl w:val="0"/>
          <w:numId w:val="2"/>
        </w:numPr>
        <w:spacing w:after="0" w:line="240" w:lineRule="auto"/>
        <w:jc w:val="both"/>
        <w:rPr>
          <w:rFonts w:ascii="Times New Roman" w:hAnsi="Times New Roman"/>
          <w:b/>
          <w:sz w:val="24"/>
          <w:szCs w:val="24"/>
        </w:rPr>
      </w:pPr>
      <w:r w:rsidRPr="00B8274F">
        <w:rPr>
          <w:rFonts w:ascii="Times New Roman" w:hAnsi="Times New Roman"/>
          <w:b/>
          <w:sz w:val="24"/>
          <w:szCs w:val="24"/>
        </w:rPr>
        <w:t>CLASSIFICATION OF DOCUMENTS</w:t>
      </w:r>
    </w:p>
    <w:p w14:paraId="7BD7D585" w14:textId="77777777" w:rsidR="00B8274F" w:rsidRPr="00B8274F" w:rsidRDefault="00B8274F" w:rsidP="00B8274F">
      <w:pPr>
        <w:spacing w:after="0" w:line="240" w:lineRule="auto"/>
        <w:ind w:left="360"/>
        <w:jc w:val="both"/>
        <w:rPr>
          <w:rFonts w:ascii="Times New Roman" w:hAnsi="Times New Roman"/>
          <w:b/>
          <w:sz w:val="24"/>
          <w:szCs w:val="24"/>
        </w:rPr>
      </w:pPr>
    </w:p>
    <w:p w14:paraId="2227525F" w14:textId="77777777" w:rsidR="00B8274F" w:rsidRPr="00B8274F" w:rsidRDefault="00B8274F" w:rsidP="00B8274F">
      <w:pPr>
        <w:spacing w:after="0" w:line="240" w:lineRule="auto"/>
        <w:jc w:val="both"/>
        <w:rPr>
          <w:rFonts w:ascii="Times New Roman" w:hAnsi="Times New Roman"/>
          <w:sz w:val="24"/>
          <w:szCs w:val="24"/>
        </w:rPr>
      </w:pPr>
      <w:r w:rsidRPr="00B8274F">
        <w:rPr>
          <w:rFonts w:ascii="Times New Roman" w:hAnsi="Times New Roman"/>
          <w:sz w:val="24"/>
          <w:szCs w:val="24"/>
        </w:rPr>
        <w:t>For the purpose of the Policy, the documents of the Company are classified as follows:</w:t>
      </w:r>
    </w:p>
    <w:p w14:paraId="598FB9B0" w14:textId="77777777" w:rsidR="00B8274F" w:rsidRPr="00B8274F" w:rsidRDefault="00B8274F" w:rsidP="00B8274F">
      <w:pPr>
        <w:spacing w:after="0" w:line="240" w:lineRule="auto"/>
        <w:jc w:val="both"/>
        <w:rPr>
          <w:rFonts w:ascii="Times New Roman" w:hAnsi="Times New Roman"/>
          <w:sz w:val="24"/>
          <w:szCs w:val="24"/>
        </w:rPr>
      </w:pPr>
    </w:p>
    <w:p w14:paraId="79D37119" w14:textId="77777777" w:rsidR="00B8274F" w:rsidRPr="00B8274F" w:rsidRDefault="00B8274F" w:rsidP="00B8274F">
      <w:pPr>
        <w:numPr>
          <w:ilvl w:val="0"/>
          <w:numId w:val="3"/>
        </w:numPr>
        <w:spacing w:after="0" w:line="240" w:lineRule="auto"/>
        <w:jc w:val="both"/>
        <w:rPr>
          <w:rFonts w:ascii="Times New Roman" w:hAnsi="Times New Roman"/>
          <w:sz w:val="24"/>
          <w:szCs w:val="24"/>
        </w:rPr>
      </w:pPr>
      <w:r w:rsidRPr="00B8274F">
        <w:rPr>
          <w:rFonts w:ascii="Times New Roman" w:hAnsi="Times New Roman"/>
          <w:sz w:val="24"/>
          <w:szCs w:val="24"/>
        </w:rPr>
        <w:t>Documents which need to be preserved permanently by the Company subject to the modifications, amendments, additions, deletions or any changes made therein from time to time.</w:t>
      </w:r>
    </w:p>
    <w:p w14:paraId="3FA6B5F5" w14:textId="77777777" w:rsidR="00B8274F" w:rsidRPr="00B8274F" w:rsidRDefault="00B8274F" w:rsidP="00B8274F">
      <w:pPr>
        <w:spacing w:after="0" w:line="240" w:lineRule="auto"/>
        <w:ind w:left="720"/>
        <w:jc w:val="both"/>
        <w:rPr>
          <w:rFonts w:ascii="Times New Roman" w:hAnsi="Times New Roman"/>
          <w:sz w:val="24"/>
          <w:szCs w:val="24"/>
        </w:rPr>
      </w:pPr>
    </w:p>
    <w:p w14:paraId="799F44CD" w14:textId="77777777" w:rsidR="00B8274F" w:rsidRPr="00B8274F" w:rsidRDefault="00B8274F" w:rsidP="00B8274F">
      <w:pPr>
        <w:spacing w:after="0" w:line="240" w:lineRule="auto"/>
        <w:ind w:left="720"/>
        <w:jc w:val="both"/>
        <w:rPr>
          <w:rFonts w:ascii="Times New Roman" w:hAnsi="Times New Roman"/>
          <w:sz w:val="24"/>
          <w:szCs w:val="24"/>
        </w:rPr>
      </w:pPr>
      <w:r w:rsidRPr="00B8274F">
        <w:rPr>
          <w:rFonts w:ascii="Times New Roman" w:hAnsi="Times New Roman"/>
          <w:sz w:val="24"/>
          <w:szCs w:val="24"/>
        </w:rPr>
        <w:t>Provided that all such modifications, amendments, additions or deletions in the documents shall also be preserved permanently by the Company.</w:t>
      </w:r>
    </w:p>
    <w:p w14:paraId="6E1F73A4" w14:textId="77777777" w:rsidR="00B8274F" w:rsidRPr="00B8274F" w:rsidRDefault="00B8274F" w:rsidP="00B8274F">
      <w:pPr>
        <w:spacing w:after="0" w:line="240" w:lineRule="auto"/>
        <w:ind w:left="720"/>
        <w:jc w:val="both"/>
        <w:rPr>
          <w:rFonts w:ascii="Times New Roman" w:hAnsi="Times New Roman"/>
          <w:sz w:val="24"/>
          <w:szCs w:val="24"/>
        </w:rPr>
      </w:pPr>
    </w:p>
    <w:p w14:paraId="47A44E7E" w14:textId="59F53527" w:rsidR="00B8274F" w:rsidRPr="00B8274F" w:rsidRDefault="00B8274F" w:rsidP="00B8274F">
      <w:pPr>
        <w:numPr>
          <w:ilvl w:val="0"/>
          <w:numId w:val="3"/>
        </w:numPr>
        <w:spacing w:after="0" w:line="240" w:lineRule="auto"/>
        <w:jc w:val="both"/>
        <w:rPr>
          <w:rFonts w:ascii="Times New Roman" w:hAnsi="Times New Roman"/>
          <w:sz w:val="24"/>
          <w:szCs w:val="24"/>
        </w:rPr>
      </w:pPr>
      <w:r w:rsidRPr="00B8274F">
        <w:rPr>
          <w:rFonts w:ascii="Times New Roman" w:hAnsi="Times New Roman"/>
          <w:sz w:val="24"/>
          <w:szCs w:val="24"/>
        </w:rPr>
        <w:t>Documents with a preservation period of not less than the time period stipulated in the SEBI Listing Regulations and other laws and statutes applicable to the Company from time to time after completion of the relevant transactions subject to the modifications, amendments, additions, deletions or any changes made therein from time to time. Provided that all such modifications, amendments, additions or deletions in the documents shall also be preserved for the said period. This is currently eight (8) years.</w:t>
      </w:r>
    </w:p>
    <w:p w14:paraId="0564119E" w14:textId="77777777" w:rsidR="00B8274F" w:rsidRPr="00B8274F" w:rsidRDefault="00B8274F" w:rsidP="00B8274F">
      <w:pPr>
        <w:spacing w:after="0" w:line="240" w:lineRule="auto"/>
        <w:ind w:left="720"/>
        <w:jc w:val="both"/>
        <w:rPr>
          <w:rFonts w:ascii="Times New Roman" w:hAnsi="Times New Roman"/>
          <w:sz w:val="24"/>
          <w:szCs w:val="24"/>
        </w:rPr>
      </w:pPr>
      <w:r w:rsidRPr="00B8274F">
        <w:rPr>
          <w:rFonts w:ascii="Times New Roman" w:hAnsi="Times New Roman"/>
          <w:sz w:val="24"/>
          <w:szCs w:val="24"/>
        </w:rPr>
        <w:t xml:space="preserve"> </w:t>
      </w:r>
    </w:p>
    <w:p w14:paraId="6B0485B4" w14:textId="77777777" w:rsidR="00B8274F" w:rsidRPr="00B8274F" w:rsidRDefault="00B8274F" w:rsidP="00B8274F">
      <w:pPr>
        <w:numPr>
          <w:ilvl w:val="0"/>
          <w:numId w:val="2"/>
        </w:numPr>
        <w:spacing w:after="0" w:line="240" w:lineRule="auto"/>
        <w:jc w:val="both"/>
        <w:rPr>
          <w:rFonts w:ascii="Times New Roman" w:hAnsi="Times New Roman"/>
          <w:b/>
          <w:bCs/>
          <w:sz w:val="24"/>
          <w:szCs w:val="24"/>
        </w:rPr>
      </w:pPr>
      <w:r w:rsidRPr="00B8274F">
        <w:rPr>
          <w:rFonts w:ascii="Times New Roman" w:hAnsi="Times New Roman"/>
          <w:b/>
          <w:bCs/>
          <w:sz w:val="24"/>
          <w:szCs w:val="24"/>
        </w:rPr>
        <w:t>MODES OF PRESERVATION</w:t>
      </w:r>
    </w:p>
    <w:p w14:paraId="278A4A25" w14:textId="77777777" w:rsidR="00B8274F" w:rsidRPr="00B8274F" w:rsidRDefault="00B8274F" w:rsidP="00B8274F">
      <w:pPr>
        <w:spacing w:after="0" w:line="240" w:lineRule="auto"/>
        <w:jc w:val="both"/>
        <w:rPr>
          <w:rFonts w:ascii="Times New Roman" w:hAnsi="Times New Roman"/>
          <w:b/>
          <w:bCs/>
          <w:sz w:val="24"/>
          <w:szCs w:val="24"/>
        </w:rPr>
      </w:pPr>
    </w:p>
    <w:p w14:paraId="7F4B3BBD" w14:textId="77777777" w:rsidR="00B8274F" w:rsidRPr="00B8274F" w:rsidRDefault="00B8274F" w:rsidP="00B8274F">
      <w:pPr>
        <w:numPr>
          <w:ilvl w:val="0"/>
          <w:numId w:val="1"/>
        </w:numPr>
        <w:spacing w:after="0" w:line="240" w:lineRule="auto"/>
        <w:jc w:val="both"/>
        <w:rPr>
          <w:rFonts w:ascii="Times New Roman" w:hAnsi="Times New Roman"/>
          <w:sz w:val="24"/>
          <w:szCs w:val="24"/>
        </w:rPr>
      </w:pPr>
      <w:r w:rsidRPr="00B8274F">
        <w:rPr>
          <w:rFonts w:ascii="Times New Roman" w:hAnsi="Times New Roman"/>
          <w:sz w:val="24"/>
          <w:szCs w:val="24"/>
        </w:rPr>
        <w:t>The Documents may be preserved either in physical form or electronic form.</w:t>
      </w:r>
    </w:p>
    <w:p w14:paraId="043FBAC0" w14:textId="77777777" w:rsidR="00B8274F" w:rsidRPr="00B8274F" w:rsidRDefault="00B8274F" w:rsidP="00B8274F">
      <w:pPr>
        <w:spacing w:after="0" w:line="240" w:lineRule="auto"/>
        <w:ind w:left="360"/>
        <w:jc w:val="both"/>
        <w:rPr>
          <w:rFonts w:ascii="Times New Roman" w:hAnsi="Times New Roman"/>
          <w:sz w:val="24"/>
          <w:szCs w:val="24"/>
        </w:rPr>
      </w:pPr>
    </w:p>
    <w:p w14:paraId="1BEBF93F" w14:textId="4590884A" w:rsidR="00B8274F" w:rsidRPr="00B8274F" w:rsidRDefault="00B8274F" w:rsidP="00B8274F">
      <w:pPr>
        <w:numPr>
          <w:ilvl w:val="0"/>
          <w:numId w:val="1"/>
        </w:numPr>
        <w:spacing w:after="0" w:line="240" w:lineRule="auto"/>
        <w:jc w:val="both"/>
        <w:rPr>
          <w:rFonts w:ascii="Times New Roman" w:hAnsi="Times New Roman"/>
          <w:sz w:val="24"/>
          <w:szCs w:val="24"/>
        </w:rPr>
      </w:pPr>
      <w:r w:rsidRPr="00B8274F">
        <w:rPr>
          <w:rFonts w:ascii="Times New Roman" w:hAnsi="Times New Roman"/>
          <w:sz w:val="24"/>
          <w:szCs w:val="24"/>
        </w:rPr>
        <w:t xml:space="preserve">The officer(s) of the Company who is / are generally expected to observe the compliance of requirements of </w:t>
      </w:r>
      <w:r w:rsidR="00B81656">
        <w:rPr>
          <w:rFonts w:ascii="Times New Roman" w:hAnsi="Times New Roman"/>
          <w:sz w:val="24"/>
          <w:szCs w:val="24"/>
        </w:rPr>
        <w:t>A</w:t>
      </w:r>
      <w:r w:rsidRPr="00B8274F">
        <w:rPr>
          <w:rFonts w:ascii="Times New Roman" w:hAnsi="Times New Roman"/>
          <w:sz w:val="24"/>
          <w:szCs w:val="24"/>
        </w:rPr>
        <w:t xml:space="preserve">pplicable </w:t>
      </w:r>
      <w:r w:rsidR="00B81656">
        <w:rPr>
          <w:rFonts w:ascii="Times New Roman" w:hAnsi="Times New Roman"/>
          <w:sz w:val="24"/>
          <w:szCs w:val="24"/>
        </w:rPr>
        <w:t>L</w:t>
      </w:r>
      <w:r w:rsidRPr="00B8274F">
        <w:rPr>
          <w:rFonts w:ascii="Times New Roman" w:hAnsi="Times New Roman"/>
          <w:sz w:val="24"/>
          <w:szCs w:val="24"/>
        </w:rPr>
        <w:t>aw</w:t>
      </w:r>
      <w:r w:rsidR="007624E0">
        <w:rPr>
          <w:rFonts w:ascii="Times New Roman" w:hAnsi="Times New Roman"/>
          <w:sz w:val="24"/>
          <w:szCs w:val="24"/>
        </w:rPr>
        <w:t>s</w:t>
      </w:r>
      <w:r w:rsidRPr="00B8274F">
        <w:rPr>
          <w:rFonts w:ascii="Times New Roman" w:hAnsi="Times New Roman"/>
          <w:sz w:val="24"/>
          <w:szCs w:val="24"/>
        </w:rPr>
        <w:t xml:space="preserve"> shall be the person(s) responsible to preserve the Documents (authori</w:t>
      </w:r>
      <w:r w:rsidR="007624E0">
        <w:rPr>
          <w:rFonts w:ascii="Times New Roman" w:hAnsi="Times New Roman"/>
          <w:sz w:val="24"/>
          <w:szCs w:val="24"/>
        </w:rPr>
        <w:t>se</w:t>
      </w:r>
      <w:r w:rsidRPr="00B8274F">
        <w:rPr>
          <w:rFonts w:ascii="Times New Roman" w:hAnsi="Times New Roman"/>
          <w:sz w:val="24"/>
          <w:szCs w:val="24"/>
        </w:rPr>
        <w:t>d person). This is more particularly as set out in the guidance manual.</w:t>
      </w:r>
    </w:p>
    <w:p w14:paraId="46C5A0C8" w14:textId="77777777" w:rsidR="00B8274F" w:rsidRPr="00B8274F" w:rsidRDefault="00B8274F" w:rsidP="00B8274F">
      <w:pPr>
        <w:spacing w:after="0" w:line="240" w:lineRule="auto"/>
        <w:ind w:left="360"/>
        <w:jc w:val="both"/>
        <w:rPr>
          <w:rFonts w:ascii="Times New Roman" w:hAnsi="Times New Roman"/>
          <w:sz w:val="24"/>
          <w:szCs w:val="24"/>
        </w:rPr>
      </w:pPr>
    </w:p>
    <w:p w14:paraId="26B5E9A8" w14:textId="77777777" w:rsidR="00B8274F" w:rsidRPr="00B8274F" w:rsidRDefault="00B8274F" w:rsidP="00B8274F">
      <w:pPr>
        <w:numPr>
          <w:ilvl w:val="0"/>
          <w:numId w:val="1"/>
        </w:numPr>
        <w:spacing w:after="0" w:line="240" w:lineRule="auto"/>
        <w:jc w:val="both"/>
        <w:rPr>
          <w:rFonts w:ascii="Times New Roman" w:hAnsi="Times New Roman"/>
          <w:sz w:val="24"/>
          <w:szCs w:val="24"/>
        </w:rPr>
      </w:pPr>
      <w:r w:rsidRPr="00B8274F">
        <w:rPr>
          <w:rFonts w:ascii="Times New Roman" w:hAnsi="Times New Roman"/>
          <w:sz w:val="24"/>
          <w:szCs w:val="24"/>
        </w:rPr>
        <w:t>The preservation of Documents should be in such a manner to ensure that there is no tampering, alteration, destruction or anything which endangers the content, authenticity, utility or accessibility of the Documents.</w:t>
      </w:r>
    </w:p>
    <w:p w14:paraId="2BD19312" w14:textId="77777777" w:rsidR="00B8274F" w:rsidRPr="00B8274F" w:rsidRDefault="00B8274F" w:rsidP="00B8274F">
      <w:pPr>
        <w:spacing w:after="0" w:line="240" w:lineRule="auto"/>
        <w:ind w:left="360"/>
        <w:jc w:val="both"/>
        <w:rPr>
          <w:rFonts w:ascii="Times New Roman" w:hAnsi="Times New Roman"/>
          <w:sz w:val="24"/>
          <w:szCs w:val="24"/>
        </w:rPr>
      </w:pPr>
    </w:p>
    <w:p w14:paraId="2203E67E" w14:textId="58911415" w:rsidR="00B8274F" w:rsidRPr="00B8274F" w:rsidRDefault="00B8274F" w:rsidP="00B8274F">
      <w:pPr>
        <w:numPr>
          <w:ilvl w:val="0"/>
          <w:numId w:val="1"/>
        </w:numPr>
        <w:spacing w:after="0" w:line="240" w:lineRule="auto"/>
        <w:jc w:val="both"/>
        <w:rPr>
          <w:rFonts w:ascii="Times New Roman" w:hAnsi="Times New Roman"/>
          <w:sz w:val="24"/>
          <w:szCs w:val="24"/>
        </w:rPr>
      </w:pPr>
      <w:r w:rsidRPr="00B8274F">
        <w:rPr>
          <w:rFonts w:ascii="Times New Roman" w:hAnsi="Times New Roman"/>
          <w:sz w:val="24"/>
          <w:szCs w:val="24"/>
        </w:rPr>
        <w:t>The preserved Documents must be accessible at all reasonable times. Access may be controlled by the authori</w:t>
      </w:r>
      <w:r w:rsidR="007624E0">
        <w:rPr>
          <w:rFonts w:ascii="Times New Roman" w:hAnsi="Times New Roman"/>
          <w:sz w:val="24"/>
          <w:szCs w:val="24"/>
        </w:rPr>
        <w:t>s</w:t>
      </w:r>
      <w:r w:rsidRPr="00B8274F">
        <w:rPr>
          <w:rFonts w:ascii="Times New Roman" w:hAnsi="Times New Roman"/>
          <w:sz w:val="24"/>
          <w:szCs w:val="24"/>
        </w:rPr>
        <w:t>ed person for preservation, to ensure integrity and confidentiality of the Documents and prohibit unauthorised access.</w:t>
      </w:r>
    </w:p>
    <w:p w14:paraId="0AAE3828" w14:textId="77777777" w:rsidR="00B8274F" w:rsidRPr="00B8274F" w:rsidRDefault="00B8274F" w:rsidP="00B8274F">
      <w:pPr>
        <w:spacing w:after="0" w:line="240" w:lineRule="auto"/>
        <w:ind w:left="360"/>
        <w:jc w:val="both"/>
        <w:rPr>
          <w:rFonts w:ascii="Times New Roman" w:hAnsi="Times New Roman"/>
          <w:sz w:val="24"/>
          <w:szCs w:val="24"/>
        </w:rPr>
      </w:pPr>
    </w:p>
    <w:p w14:paraId="58AD1BD7" w14:textId="77777777" w:rsidR="00B8274F" w:rsidRPr="00B8274F" w:rsidRDefault="00B8274F" w:rsidP="00B8274F">
      <w:pPr>
        <w:numPr>
          <w:ilvl w:val="0"/>
          <w:numId w:val="1"/>
        </w:numPr>
        <w:spacing w:after="0" w:line="240" w:lineRule="auto"/>
        <w:jc w:val="both"/>
        <w:rPr>
          <w:rFonts w:ascii="Times New Roman" w:hAnsi="Times New Roman"/>
          <w:sz w:val="24"/>
          <w:szCs w:val="24"/>
        </w:rPr>
      </w:pPr>
      <w:r w:rsidRPr="00B8274F">
        <w:rPr>
          <w:rFonts w:ascii="Times New Roman" w:hAnsi="Times New Roman"/>
          <w:sz w:val="24"/>
          <w:szCs w:val="24"/>
        </w:rPr>
        <w:t xml:space="preserve">The Company shall make appropriate provisions for back up of all Documents preserved both physically and electronically. </w:t>
      </w:r>
    </w:p>
    <w:p w14:paraId="0411E19F" w14:textId="77777777" w:rsidR="00B8274F" w:rsidRPr="00B8274F" w:rsidRDefault="00B8274F" w:rsidP="00B8274F">
      <w:pPr>
        <w:spacing w:after="0" w:line="240" w:lineRule="auto"/>
        <w:ind w:left="360"/>
        <w:jc w:val="both"/>
        <w:rPr>
          <w:rFonts w:ascii="Times New Roman" w:hAnsi="Times New Roman"/>
          <w:sz w:val="24"/>
          <w:szCs w:val="24"/>
        </w:rPr>
      </w:pPr>
    </w:p>
    <w:p w14:paraId="3D09546C" w14:textId="77777777" w:rsidR="00B8274F" w:rsidRPr="00B8274F" w:rsidRDefault="00B8274F" w:rsidP="00B8274F">
      <w:pPr>
        <w:numPr>
          <w:ilvl w:val="0"/>
          <w:numId w:val="2"/>
        </w:numPr>
        <w:spacing w:after="0" w:line="240" w:lineRule="auto"/>
        <w:jc w:val="both"/>
        <w:rPr>
          <w:rFonts w:ascii="Times New Roman" w:hAnsi="Times New Roman"/>
          <w:b/>
          <w:sz w:val="24"/>
          <w:szCs w:val="24"/>
        </w:rPr>
      </w:pPr>
      <w:r w:rsidRPr="00B8274F">
        <w:rPr>
          <w:rFonts w:ascii="Times New Roman" w:hAnsi="Times New Roman"/>
          <w:b/>
          <w:sz w:val="24"/>
          <w:szCs w:val="24"/>
        </w:rPr>
        <w:t>DESTRUCTION OF DOCUMENTS</w:t>
      </w:r>
    </w:p>
    <w:p w14:paraId="29F88DE6" w14:textId="77777777" w:rsidR="00B8274F" w:rsidRPr="00B8274F" w:rsidRDefault="00B8274F" w:rsidP="00B8274F">
      <w:pPr>
        <w:spacing w:after="0" w:line="240" w:lineRule="auto"/>
        <w:ind w:left="360"/>
        <w:jc w:val="both"/>
        <w:rPr>
          <w:rFonts w:ascii="Times New Roman" w:hAnsi="Times New Roman"/>
          <w:b/>
          <w:sz w:val="24"/>
          <w:szCs w:val="24"/>
        </w:rPr>
      </w:pPr>
    </w:p>
    <w:p w14:paraId="3F688227" w14:textId="74008058" w:rsidR="00B8274F" w:rsidRPr="00B8274F" w:rsidRDefault="00B8274F" w:rsidP="00B8274F">
      <w:pPr>
        <w:spacing w:after="0" w:line="240" w:lineRule="auto"/>
        <w:jc w:val="both"/>
        <w:rPr>
          <w:rFonts w:ascii="Times New Roman" w:hAnsi="Times New Roman"/>
          <w:sz w:val="24"/>
          <w:szCs w:val="24"/>
        </w:rPr>
      </w:pPr>
      <w:r w:rsidRPr="00B8274F">
        <w:rPr>
          <w:rFonts w:ascii="Times New Roman" w:hAnsi="Times New Roman"/>
          <w:sz w:val="24"/>
          <w:szCs w:val="24"/>
        </w:rPr>
        <w:t>After the expiry of the retention period, the preserved Documents may be destroyed in such mode as may be recommended by the authorized person and approved by the managing director of the Company. The details of Documents destroyed by the Company shall be recorded in the register of disposal of records to be kept by authori</w:t>
      </w:r>
      <w:r w:rsidR="007624E0">
        <w:rPr>
          <w:rFonts w:ascii="Times New Roman" w:hAnsi="Times New Roman"/>
          <w:sz w:val="24"/>
          <w:szCs w:val="24"/>
        </w:rPr>
        <w:t>s</w:t>
      </w:r>
      <w:r w:rsidRPr="00B8274F">
        <w:rPr>
          <w:rFonts w:ascii="Times New Roman" w:hAnsi="Times New Roman"/>
          <w:sz w:val="24"/>
          <w:szCs w:val="24"/>
        </w:rPr>
        <w:t xml:space="preserve">ed persons who are disposing of the </w:t>
      </w:r>
      <w:r w:rsidR="007624E0">
        <w:rPr>
          <w:rFonts w:ascii="Times New Roman" w:hAnsi="Times New Roman"/>
          <w:sz w:val="24"/>
          <w:szCs w:val="24"/>
        </w:rPr>
        <w:t>D</w:t>
      </w:r>
      <w:r w:rsidRPr="00B8274F">
        <w:rPr>
          <w:rFonts w:ascii="Times New Roman" w:hAnsi="Times New Roman"/>
          <w:sz w:val="24"/>
          <w:szCs w:val="24"/>
        </w:rPr>
        <w:t xml:space="preserve">ocuments in the format prescribed in the guidance manual. This applies to both physical and electronic Documents. </w:t>
      </w:r>
    </w:p>
    <w:p w14:paraId="2755E497" w14:textId="77777777" w:rsidR="00B8274F" w:rsidRPr="00B8274F" w:rsidRDefault="00B8274F" w:rsidP="00B8274F">
      <w:pPr>
        <w:spacing w:after="0" w:line="240" w:lineRule="auto"/>
        <w:jc w:val="both"/>
        <w:rPr>
          <w:rFonts w:ascii="Times New Roman" w:hAnsi="Times New Roman"/>
          <w:sz w:val="24"/>
          <w:szCs w:val="24"/>
        </w:rPr>
      </w:pPr>
    </w:p>
    <w:p w14:paraId="252F4734" w14:textId="77777777" w:rsidR="00B8274F" w:rsidRPr="00B8274F" w:rsidRDefault="00B8274F" w:rsidP="00B8274F">
      <w:pPr>
        <w:numPr>
          <w:ilvl w:val="0"/>
          <w:numId w:val="2"/>
        </w:numPr>
        <w:spacing w:after="0" w:line="240" w:lineRule="auto"/>
        <w:jc w:val="both"/>
        <w:rPr>
          <w:rFonts w:ascii="Times New Roman" w:hAnsi="Times New Roman"/>
          <w:b/>
          <w:sz w:val="24"/>
          <w:szCs w:val="24"/>
        </w:rPr>
      </w:pPr>
      <w:r w:rsidRPr="00B8274F">
        <w:rPr>
          <w:rFonts w:ascii="Times New Roman" w:hAnsi="Times New Roman"/>
          <w:b/>
          <w:sz w:val="24"/>
          <w:szCs w:val="24"/>
        </w:rPr>
        <w:t>REVIEW</w:t>
      </w:r>
    </w:p>
    <w:p w14:paraId="21CB6145" w14:textId="77777777" w:rsidR="00B8274F" w:rsidRPr="00B8274F" w:rsidRDefault="00B8274F" w:rsidP="00B8274F">
      <w:pPr>
        <w:spacing w:after="0" w:line="240" w:lineRule="auto"/>
        <w:ind w:left="360"/>
        <w:jc w:val="both"/>
        <w:rPr>
          <w:rFonts w:ascii="Times New Roman" w:hAnsi="Times New Roman"/>
          <w:b/>
          <w:sz w:val="24"/>
          <w:szCs w:val="24"/>
        </w:rPr>
      </w:pPr>
    </w:p>
    <w:p w14:paraId="125F6392" w14:textId="77777777" w:rsidR="00B8274F" w:rsidRPr="00B8274F" w:rsidRDefault="00B8274F" w:rsidP="00B8274F">
      <w:pPr>
        <w:spacing w:after="0" w:line="240" w:lineRule="auto"/>
        <w:jc w:val="both"/>
        <w:rPr>
          <w:rFonts w:ascii="Times New Roman" w:hAnsi="Times New Roman"/>
          <w:sz w:val="24"/>
          <w:szCs w:val="24"/>
        </w:rPr>
      </w:pPr>
      <w:r w:rsidRPr="00B8274F">
        <w:rPr>
          <w:rFonts w:ascii="Times New Roman" w:hAnsi="Times New Roman"/>
          <w:sz w:val="24"/>
          <w:szCs w:val="24"/>
        </w:rPr>
        <w:t xml:space="preserve">This Policy may be reviewed and amended from time to time by the Board, in line with the changing regulatory requirements, or in case the Company faces any practical difficulties in implementing the Policy. </w:t>
      </w:r>
    </w:p>
    <w:p w14:paraId="707B80CC" w14:textId="77777777" w:rsidR="00B8274F" w:rsidRPr="00B8274F" w:rsidRDefault="00B8274F" w:rsidP="00B8274F">
      <w:pPr>
        <w:spacing w:after="0" w:line="240" w:lineRule="auto"/>
        <w:jc w:val="both"/>
        <w:rPr>
          <w:rFonts w:ascii="Times New Roman" w:hAnsi="Times New Roman"/>
          <w:sz w:val="24"/>
          <w:szCs w:val="24"/>
        </w:rPr>
      </w:pPr>
    </w:p>
    <w:p w14:paraId="4D090B1E" w14:textId="77777777" w:rsidR="00B8274F" w:rsidRPr="00B8274F" w:rsidRDefault="00B8274F" w:rsidP="00B8274F">
      <w:pPr>
        <w:numPr>
          <w:ilvl w:val="0"/>
          <w:numId w:val="2"/>
        </w:numPr>
        <w:spacing w:after="0" w:line="240" w:lineRule="auto"/>
        <w:jc w:val="both"/>
        <w:rPr>
          <w:rFonts w:ascii="Times New Roman" w:hAnsi="Times New Roman"/>
          <w:b/>
          <w:bCs/>
          <w:sz w:val="24"/>
          <w:szCs w:val="24"/>
        </w:rPr>
      </w:pPr>
      <w:r w:rsidRPr="00B8274F">
        <w:rPr>
          <w:rFonts w:ascii="Times New Roman" w:hAnsi="Times New Roman"/>
          <w:b/>
          <w:bCs/>
          <w:sz w:val="24"/>
          <w:szCs w:val="24"/>
        </w:rPr>
        <w:t>COMPLIANCE</w:t>
      </w:r>
    </w:p>
    <w:p w14:paraId="6EFC6539" w14:textId="77777777" w:rsidR="00B8274F" w:rsidRPr="00B8274F" w:rsidRDefault="00B8274F" w:rsidP="00B8274F">
      <w:pPr>
        <w:spacing w:after="0" w:line="240" w:lineRule="auto"/>
        <w:ind w:left="360"/>
        <w:jc w:val="both"/>
        <w:rPr>
          <w:rFonts w:ascii="Times New Roman" w:hAnsi="Times New Roman"/>
          <w:b/>
          <w:bCs/>
          <w:sz w:val="24"/>
          <w:szCs w:val="24"/>
        </w:rPr>
      </w:pPr>
    </w:p>
    <w:p w14:paraId="63C4280D" w14:textId="441AC7B0" w:rsidR="00B8274F" w:rsidRPr="00B8274F" w:rsidRDefault="00B8274F" w:rsidP="00B8274F">
      <w:pPr>
        <w:spacing w:after="0" w:line="240" w:lineRule="auto"/>
        <w:jc w:val="both"/>
        <w:rPr>
          <w:rFonts w:ascii="Times New Roman" w:hAnsi="Times New Roman"/>
          <w:sz w:val="24"/>
          <w:szCs w:val="24"/>
        </w:rPr>
      </w:pPr>
      <w:r w:rsidRPr="00B8274F">
        <w:rPr>
          <w:rFonts w:ascii="Times New Roman" w:hAnsi="Times New Roman"/>
          <w:sz w:val="24"/>
          <w:szCs w:val="24"/>
        </w:rPr>
        <w:t xml:space="preserve">All employees of the Company are required to comply with the provisions of this Policy and the guidance manual. Failure to comply by any employee of the Company with this Policy and the </w:t>
      </w:r>
      <w:r w:rsidR="00CE00E3">
        <w:rPr>
          <w:rFonts w:ascii="Times New Roman" w:hAnsi="Times New Roman"/>
          <w:sz w:val="24"/>
          <w:szCs w:val="24"/>
        </w:rPr>
        <w:lastRenderedPageBreak/>
        <w:t>[</w:t>
      </w:r>
      <w:r w:rsidRPr="00B8274F">
        <w:rPr>
          <w:rFonts w:ascii="Times New Roman" w:hAnsi="Times New Roman"/>
          <w:sz w:val="24"/>
          <w:szCs w:val="24"/>
        </w:rPr>
        <w:t>guidance</w:t>
      </w:r>
      <w:r w:rsidR="007624E0">
        <w:rPr>
          <w:rFonts w:ascii="Times New Roman" w:hAnsi="Times New Roman"/>
          <w:sz w:val="24"/>
          <w:szCs w:val="24"/>
        </w:rPr>
        <w:t xml:space="preserve"> manual</w:t>
      </w:r>
      <w:r w:rsidR="00CE00E3">
        <w:rPr>
          <w:rFonts w:ascii="Times New Roman" w:hAnsi="Times New Roman"/>
          <w:sz w:val="24"/>
          <w:szCs w:val="24"/>
        </w:rPr>
        <w:t>]</w:t>
      </w:r>
      <w:r w:rsidRPr="00B8274F">
        <w:rPr>
          <w:rFonts w:ascii="Times New Roman" w:hAnsi="Times New Roman"/>
          <w:sz w:val="24"/>
          <w:szCs w:val="24"/>
        </w:rPr>
        <w:t xml:space="preserve"> may result in disciplinary action by the Company, including suspension or termination of employment. </w:t>
      </w:r>
    </w:p>
    <w:p w14:paraId="77416DBC" w14:textId="77777777" w:rsidR="00B8274F" w:rsidRPr="00B8274F" w:rsidRDefault="00B8274F" w:rsidP="00B8274F">
      <w:pPr>
        <w:spacing w:after="0" w:line="240" w:lineRule="auto"/>
        <w:jc w:val="both"/>
        <w:rPr>
          <w:rFonts w:ascii="Times New Roman" w:hAnsi="Times New Roman"/>
          <w:sz w:val="24"/>
          <w:szCs w:val="24"/>
        </w:rPr>
      </w:pPr>
    </w:p>
    <w:p w14:paraId="241BBE88" w14:textId="77777777" w:rsidR="00B8274F" w:rsidRPr="00B8274F" w:rsidRDefault="00B8274F" w:rsidP="00B8274F">
      <w:pPr>
        <w:spacing w:after="0" w:line="240" w:lineRule="auto"/>
        <w:jc w:val="both"/>
        <w:rPr>
          <w:rFonts w:ascii="Times New Roman" w:hAnsi="Times New Roman"/>
          <w:sz w:val="24"/>
          <w:szCs w:val="24"/>
        </w:rPr>
      </w:pPr>
      <w:r w:rsidRPr="00B8274F">
        <w:rPr>
          <w:rFonts w:ascii="Times New Roman" w:hAnsi="Times New Roman"/>
          <w:sz w:val="24"/>
          <w:szCs w:val="24"/>
        </w:rPr>
        <w:t>Any queries regarding this Policy may be referred to the responsible person, who is in charge of administering, enforcing and updating this Policy.</w:t>
      </w:r>
    </w:p>
    <w:p w14:paraId="57693D59" w14:textId="77777777" w:rsidR="00B8274F" w:rsidRPr="00B8274F" w:rsidRDefault="00B8274F" w:rsidP="00B8274F">
      <w:pPr>
        <w:spacing w:after="0" w:line="240" w:lineRule="auto"/>
        <w:jc w:val="both"/>
        <w:rPr>
          <w:rFonts w:ascii="Times New Roman" w:hAnsi="Times New Roman"/>
          <w:b/>
          <w:bCs/>
          <w:sz w:val="24"/>
          <w:szCs w:val="24"/>
        </w:rPr>
      </w:pPr>
    </w:p>
    <w:p w14:paraId="7B636648" w14:textId="77777777" w:rsidR="00B8274F" w:rsidRPr="00B8274F" w:rsidRDefault="00B8274F" w:rsidP="00B8274F">
      <w:pPr>
        <w:numPr>
          <w:ilvl w:val="0"/>
          <w:numId w:val="2"/>
        </w:numPr>
        <w:spacing w:after="0" w:line="240" w:lineRule="auto"/>
        <w:jc w:val="both"/>
        <w:rPr>
          <w:rFonts w:ascii="Times New Roman" w:hAnsi="Times New Roman"/>
          <w:b/>
          <w:bCs/>
          <w:sz w:val="24"/>
          <w:szCs w:val="24"/>
        </w:rPr>
      </w:pPr>
      <w:r w:rsidRPr="00B8274F">
        <w:rPr>
          <w:rFonts w:ascii="Times New Roman" w:hAnsi="Times New Roman"/>
          <w:b/>
          <w:bCs/>
          <w:sz w:val="24"/>
          <w:szCs w:val="24"/>
        </w:rPr>
        <w:t>INTERPRETATION</w:t>
      </w:r>
    </w:p>
    <w:p w14:paraId="2F57C807" w14:textId="77777777" w:rsidR="00B8274F" w:rsidRPr="00B8274F" w:rsidRDefault="00B8274F" w:rsidP="00B8274F">
      <w:pPr>
        <w:spacing w:after="0" w:line="240" w:lineRule="auto"/>
        <w:ind w:left="360"/>
        <w:jc w:val="both"/>
        <w:rPr>
          <w:rFonts w:ascii="Times New Roman" w:hAnsi="Times New Roman"/>
          <w:b/>
          <w:bCs/>
          <w:sz w:val="24"/>
          <w:szCs w:val="24"/>
        </w:rPr>
      </w:pPr>
    </w:p>
    <w:p w14:paraId="55A16F5C" w14:textId="3A28F7ED" w:rsidR="00B8274F" w:rsidRPr="00B8274F" w:rsidRDefault="00B8274F" w:rsidP="00B8274F">
      <w:pPr>
        <w:spacing w:after="0" w:line="240" w:lineRule="auto"/>
        <w:jc w:val="both"/>
        <w:rPr>
          <w:rFonts w:ascii="Times New Roman" w:hAnsi="Times New Roman"/>
          <w:sz w:val="24"/>
          <w:szCs w:val="24"/>
        </w:rPr>
      </w:pPr>
      <w:r w:rsidRPr="00B8274F">
        <w:rPr>
          <w:rFonts w:ascii="Times New Roman" w:hAnsi="Times New Roman"/>
          <w:sz w:val="24"/>
          <w:szCs w:val="24"/>
        </w:rPr>
        <w:t>In any circumstance where the terms of this Policy are inconsistent with any existing or newly enacted law, rule, regulation or standard governing the Company, the said law, rule, regulation or standard will take precedence over this Policy.</w:t>
      </w:r>
    </w:p>
    <w:p w14:paraId="2D3A0CD1" w14:textId="77777777" w:rsidR="00B8274F" w:rsidRPr="00B8274F" w:rsidRDefault="00B8274F" w:rsidP="00B8274F">
      <w:pPr>
        <w:spacing w:after="0" w:line="240" w:lineRule="auto"/>
        <w:jc w:val="both"/>
        <w:rPr>
          <w:rFonts w:ascii="Times New Roman" w:hAnsi="Times New Roman"/>
          <w:sz w:val="24"/>
          <w:szCs w:val="24"/>
        </w:rPr>
      </w:pPr>
    </w:p>
    <w:p w14:paraId="270A7316" w14:textId="2EF10EE1" w:rsidR="00B8274F" w:rsidRPr="00B8274F" w:rsidRDefault="00B8274F" w:rsidP="00B8274F">
      <w:pPr>
        <w:spacing w:after="0" w:line="240" w:lineRule="auto"/>
        <w:jc w:val="both"/>
        <w:rPr>
          <w:rFonts w:ascii="Times New Roman" w:hAnsi="Times New Roman"/>
          <w:sz w:val="24"/>
          <w:szCs w:val="24"/>
        </w:rPr>
      </w:pPr>
      <w:r w:rsidRPr="00B8274F">
        <w:rPr>
          <w:rFonts w:ascii="Times New Roman" w:hAnsi="Times New Roman"/>
          <w:b/>
          <w:sz w:val="24"/>
          <w:szCs w:val="24"/>
        </w:rPr>
        <w:t>DATE</w:t>
      </w:r>
      <w:r w:rsidRPr="00B8274F">
        <w:rPr>
          <w:rFonts w:ascii="Times New Roman" w:hAnsi="Times New Roman"/>
          <w:sz w:val="24"/>
          <w:szCs w:val="24"/>
        </w:rPr>
        <w:t xml:space="preserve">: </w:t>
      </w:r>
      <w:r w:rsidR="00167351">
        <w:rPr>
          <w:rFonts w:ascii="Times New Roman" w:hAnsi="Times New Roman"/>
          <w:sz w:val="24"/>
          <w:szCs w:val="24"/>
        </w:rPr>
        <w:t xml:space="preserve">April </w:t>
      </w:r>
      <w:r w:rsidR="00B70130">
        <w:rPr>
          <w:rFonts w:ascii="Times New Roman" w:hAnsi="Times New Roman"/>
          <w:sz w:val="24"/>
          <w:szCs w:val="24"/>
        </w:rPr>
        <w:t>1</w:t>
      </w:r>
      <w:r w:rsidR="00167351">
        <w:rPr>
          <w:rFonts w:ascii="Times New Roman" w:hAnsi="Times New Roman"/>
          <w:sz w:val="24"/>
          <w:szCs w:val="24"/>
        </w:rPr>
        <w:t>0, 2026</w:t>
      </w:r>
      <w:r w:rsidR="00167351" w:rsidRPr="00B8274F">
        <w:rPr>
          <w:rFonts w:ascii="Times New Roman" w:hAnsi="Times New Roman"/>
          <w:sz w:val="24"/>
          <w:szCs w:val="24"/>
        </w:rPr>
        <w:t xml:space="preserve"> </w:t>
      </w:r>
    </w:p>
    <w:p w14:paraId="56EDDF91" w14:textId="77777777" w:rsidR="00B8274F" w:rsidRPr="00B8274F" w:rsidRDefault="00B8274F" w:rsidP="00B8274F">
      <w:pPr>
        <w:spacing w:after="0" w:line="240" w:lineRule="auto"/>
        <w:jc w:val="both"/>
        <w:rPr>
          <w:rFonts w:ascii="Times New Roman" w:hAnsi="Times New Roman"/>
          <w:sz w:val="24"/>
          <w:szCs w:val="24"/>
        </w:rPr>
      </w:pPr>
    </w:p>
    <w:p w14:paraId="264E5799" w14:textId="77777777" w:rsidR="00C35427" w:rsidRPr="00B8274F" w:rsidRDefault="00C35427">
      <w:pPr>
        <w:rPr>
          <w:rFonts w:ascii="Times New Roman" w:hAnsi="Times New Roman"/>
          <w:sz w:val="24"/>
          <w:szCs w:val="24"/>
        </w:rPr>
      </w:pPr>
    </w:p>
    <w:sectPr w:rsidR="00C35427" w:rsidRPr="00B8274F" w:rsidSect="00B8274F">
      <w:headerReference w:type="default" r:id="rId7"/>
      <w:footerReference w:type="default" r:id="rId8"/>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7569CB" w14:textId="77777777" w:rsidR="00714BCF" w:rsidRDefault="00714BCF" w:rsidP="00B8274F">
      <w:pPr>
        <w:spacing w:after="0" w:line="240" w:lineRule="auto"/>
      </w:pPr>
      <w:r>
        <w:separator/>
      </w:r>
    </w:p>
  </w:endnote>
  <w:endnote w:type="continuationSeparator" w:id="0">
    <w:p w14:paraId="4FC2FCB8" w14:textId="77777777" w:rsidR="00714BCF" w:rsidRDefault="00714BCF" w:rsidP="00B827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F131D" w14:textId="77777777" w:rsidR="006A025A" w:rsidRPr="00B37FDA" w:rsidRDefault="006A025A">
    <w:pPr>
      <w:pStyle w:val="Footer"/>
      <w:jc w:val="center"/>
      <w:rPr>
        <w:rFonts w:ascii="Times New Roman" w:hAnsi="Times New Roman"/>
        <w:sz w:val="20"/>
        <w:szCs w:val="20"/>
      </w:rPr>
    </w:pPr>
    <w:r>
      <w:rPr>
        <w:rFonts w:ascii="Times New Roman" w:hAnsi="Times New Roman"/>
        <w:sz w:val="20"/>
        <w:szCs w:val="20"/>
      </w:rPr>
      <w:fldChar w:fldCharType="begin"/>
    </w:r>
    <w:r>
      <w:rPr>
        <w:rFonts w:ascii="Times New Roman" w:hAnsi="Times New Roman"/>
        <w:sz w:val="20"/>
        <w:szCs w:val="20"/>
      </w:rPr>
      <w:instrText xml:space="preserve"> PAGE   \* MERGEFORMAT </w:instrText>
    </w:r>
    <w:r>
      <w:rPr>
        <w:rFonts w:ascii="Times New Roman" w:hAnsi="Times New Roman"/>
        <w:sz w:val="20"/>
        <w:szCs w:val="20"/>
      </w:rPr>
      <w:fldChar w:fldCharType="separate"/>
    </w:r>
    <w:r>
      <w:rPr>
        <w:rFonts w:ascii="Times New Roman" w:hAnsi="Times New Roman"/>
        <w:noProof/>
        <w:sz w:val="20"/>
        <w:szCs w:val="20"/>
      </w:rPr>
      <w:t>1</w:t>
    </w:r>
    <w:r>
      <w:rPr>
        <w:rFonts w:ascii="Times New Roman" w:hAnsi="Times New Roman"/>
        <w:noProof/>
        <w:sz w:val="20"/>
        <w:szCs w:val="20"/>
      </w:rPr>
      <w:fldChar w:fldCharType="end"/>
    </w:r>
  </w:p>
  <w:p w14:paraId="2E8D13FB" w14:textId="77777777" w:rsidR="006A025A" w:rsidRPr="001365E9" w:rsidRDefault="006A025A" w:rsidP="001365E9">
    <w:pPr>
      <w:pStyle w:val="DocI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582558" w14:textId="77777777" w:rsidR="00714BCF" w:rsidRDefault="00714BCF" w:rsidP="00B8274F">
      <w:pPr>
        <w:spacing w:after="0" w:line="240" w:lineRule="auto"/>
      </w:pPr>
      <w:r>
        <w:separator/>
      </w:r>
    </w:p>
  </w:footnote>
  <w:footnote w:type="continuationSeparator" w:id="0">
    <w:p w14:paraId="52D6C764" w14:textId="77777777" w:rsidR="00714BCF" w:rsidRDefault="00714BCF" w:rsidP="00B827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8AD58" w14:textId="77777777" w:rsidR="00334418" w:rsidRPr="00334418" w:rsidRDefault="00334418" w:rsidP="00334418">
    <w:pPr>
      <w:widowControl w:val="0"/>
      <w:tabs>
        <w:tab w:val="center" w:pos="4680"/>
        <w:tab w:val="right" w:pos="9360"/>
      </w:tabs>
      <w:spacing w:after="0" w:line="240" w:lineRule="auto"/>
      <w:jc w:val="right"/>
      <w:rPr>
        <w:rFonts w:ascii="Times New Roman" w:hAnsi="Times New Roman"/>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226094"/>
    <w:multiLevelType w:val="hybridMultilevel"/>
    <w:tmpl w:val="741A8A62"/>
    <w:lvl w:ilvl="0" w:tplc="3606FE4C">
      <w:start w:val="1"/>
      <w:numFmt w:val="decimal"/>
      <w:lvlText w:val="%1."/>
      <w:lvlJc w:val="left"/>
      <w:pPr>
        <w:ind w:left="360" w:hanging="360"/>
      </w:pPr>
      <w:rPr>
        <w:rFonts w:hint="default"/>
        <w:b/>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 w15:restartNumberingAfterBreak="0">
    <w:nsid w:val="25CE12FC"/>
    <w:multiLevelType w:val="hybridMultilevel"/>
    <w:tmpl w:val="963ABA82"/>
    <w:lvl w:ilvl="0" w:tplc="18B8CBDE">
      <w:start w:val="1"/>
      <w:numFmt w:val="lowerRoman"/>
      <w:lvlText w:val="(%1)"/>
      <w:lvlJc w:val="left"/>
      <w:pPr>
        <w:ind w:left="720" w:hanging="72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 w15:restartNumberingAfterBreak="0">
    <w:nsid w:val="73AA7F47"/>
    <w:multiLevelType w:val="hybridMultilevel"/>
    <w:tmpl w:val="5A1C5FD4"/>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697270242">
    <w:abstractNumId w:val="2"/>
  </w:num>
  <w:num w:numId="2" w16cid:durableId="1364668433">
    <w:abstractNumId w:val="0"/>
  </w:num>
  <w:num w:numId="3" w16cid:durableId="9404534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4CB"/>
    <w:rsid w:val="00082DE2"/>
    <w:rsid w:val="000F7335"/>
    <w:rsid w:val="0013093B"/>
    <w:rsid w:val="00167351"/>
    <w:rsid w:val="002115FF"/>
    <w:rsid w:val="00237F8D"/>
    <w:rsid w:val="002F0BC0"/>
    <w:rsid w:val="00334418"/>
    <w:rsid w:val="00344AB1"/>
    <w:rsid w:val="003C20F5"/>
    <w:rsid w:val="003C338C"/>
    <w:rsid w:val="00510B9C"/>
    <w:rsid w:val="005571DC"/>
    <w:rsid w:val="00581ABE"/>
    <w:rsid w:val="005A3379"/>
    <w:rsid w:val="005D5882"/>
    <w:rsid w:val="006347E8"/>
    <w:rsid w:val="006878C1"/>
    <w:rsid w:val="006A025A"/>
    <w:rsid w:val="006F5E15"/>
    <w:rsid w:val="00714BCF"/>
    <w:rsid w:val="007624E0"/>
    <w:rsid w:val="0076538C"/>
    <w:rsid w:val="007C3EE2"/>
    <w:rsid w:val="007D456C"/>
    <w:rsid w:val="008024D0"/>
    <w:rsid w:val="008214CB"/>
    <w:rsid w:val="00885509"/>
    <w:rsid w:val="00943CF9"/>
    <w:rsid w:val="00B70130"/>
    <w:rsid w:val="00B81656"/>
    <w:rsid w:val="00B8274F"/>
    <w:rsid w:val="00C2153A"/>
    <w:rsid w:val="00C2797E"/>
    <w:rsid w:val="00C35427"/>
    <w:rsid w:val="00C46196"/>
    <w:rsid w:val="00CE00E3"/>
    <w:rsid w:val="00DB62AF"/>
    <w:rsid w:val="00F7714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3BF582"/>
  <w15:chartTrackingRefBased/>
  <w15:docId w15:val="{E0F64448-DD44-4819-A847-B2553E96C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274F"/>
    <w:pPr>
      <w:spacing w:after="200" w:line="276" w:lineRule="auto"/>
    </w:pPr>
    <w:rPr>
      <w:rFonts w:ascii="Calibri" w:eastAsia="Calibri" w:hAnsi="Calibri" w:cs="Times New Roman"/>
      <w:kern w:val="0"/>
      <w:lang w:val="en-US"/>
      <w14:ligatures w14:val="none"/>
    </w:rPr>
  </w:style>
  <w:style w:type="paragraph" w:styleId="Heading1">
    <w:name w:val="heading 1"/>
    <w:basedOn w:val="Normal"/>
    <w:next w:val="Normal"/>
    <w:link w:val="Heading1Char"/>
    <w:uiPriority w:val="9"/>
    <w:qFormat/>
    <w:rsid w:val="008214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14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14C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14C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14C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14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14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14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14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14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14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14C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14C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14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14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14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14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14CB"/>
    <w:rPr>
      <w:rFonts w:eastAsiaTheme="majorEastAsia" w:cstheme="majorBidi"/>
      <w:color w:val="272727" w:themeColor="text1" w:themeTint="D8"/>
    </w:rPr>
  </w:style>
  <w:style w:type="paragraph" w:styleId="Title">
    <w:name w:val="Title"/>
    <w:basedOn w:val="Normal"/>
    <w:next w:val="Normal"/>
    <w:link w:val="TitleChar"/>
    <w:uiPriority w:val="10"/>
    <w:qFormat/>
    <w:rsid w:val="008214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14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14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14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14CB"/>
    <w:pPr>
      <w:spacing w:before="160"/>
      <w:jc w:val="center"/>
    </w:pPr>
    <w:rPr>
      <w:i/>
      <w:iCs/>
      <w:color w:val="404040" w:themeColor="text1" w:themeTint="BF"/>
    </w:rPr>
  </w:style>
  <w:style w:type="character" w:customStyle="1" w:styleId="QuoteChar">
    <w:name w:val="Quote Char"/>
    <w:basedOn w:val="DefaultParagraphFont"/>
    <w:link w:val="Quote"/>
    <w:uiPriority w:val="29"/>
    <w:rsid w:val="008214CB"/>
    <w:rPr>
      <w:i/>
      <w:iCs/>
      <w:color w:val="404040" w:themeColor="text1" w:themeTint="BF"/>
    </w:rPr>
  </w:style>
  <w:style w:type="paragraph" w:styleId="ListParagraph">
    <w:name w:val="List Paragraph"/>
    <w:basedOn w:val="Normal"/>
    <w:uiPriority w:val="34"/>
    <w:qFormat/>
    <w:rsid w:val="008214CB"/>
    <w:pPr>
      <w:ind w:left="720"/>
      <w:contextualSpacing/>
    </w:pPr>
  </w:style>
  <w:style w:type="character" w:styleId="IntenseEmphasis">
    <w:name w:val="Intense Emphasis"/>
    <w:basedOn w:val="DefaultParagraphFont"/>
    <w:uiPriority w:val="21"/>
    <w:qFormat/>
    <w:rsid w:val="008214CB"/>
    <w:rPr>
      <w:i/>
      <w:iCs/>
      <w:color w:val="0F4761" w:themeColor="accent1" w:themeShade="BF"/>
    </w:rPr>
  </w:style>
  <w:style w:type="paragraph" w:styleId="IntenseQuote">
    <w:name w:val="Intense Quote"/>
    <w:basedOn w:val="Normal"/>
    <w:next w:val="Normal"/>
    <w:link w:val="IntenseQuoteChar"/>
    <w:uiPriority w:val="30"/>
    <w:qFormat/>
    <w:rsid w:val="008214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14CB"/>
    <w:rPr>
      <w:i/>
      <w:iCs/>
      <w:color w:val="0F4761" w:themeColor="accent1" w:themeShade="BF"/>
    </w:rPr>
  </w:style>
  <w:style w:type="character" w:styleId="IntenseReference">
    <w:name w:val="Intense Reference"/>
    <w:basedOn w:val="DefaultParagraphFont"/>
    <w:uiPriority w:val="32"/>
    <w:qFormat/>
    <w:rsid w:val="008214CB"/>
    <w:rPr>
      <w:b/>
      <w:bCs/>
      <w:smallCaps/>
      <w:color w:val="0F4761" w:themeColor="accent1" w:themeShade="BF"/>
      <w:spacing w:val="5"/>
    </w:rPr>
  </w:style>
  <w:style w:type="paragraph" w:customStyle="1" w:styleId="DocID">
    <w:name w:val="DocID"/>
    <w:basedOn w:val="Normal"/>
    <w:next w:val="Footer"/>
    <w:link w:val="DocIDChar"/>
    <w:rsid w:val="00B8274F"/>
    <w:pPr>
      <w:spacing w:after="0" w:line="240" w:lineRule="auto"/>
    </w:pPr>
    <w:rPr>
      <w:rFonts w:ascii="Arial" w:hAnsi="Arial" w:cs="Arial"/>
      <w:color w:val="000000"/>
      <w:sz w:val="16"/>
      <w:szCs w:val="24"/>
    </w:rPr>
  </w:style>
  <w:style w:type="character" w:customStyle="1" w:styleId="DocIDChar">
    <w:name w:val="DocID Char"/>
    <w:link w:val="DocID"/>
    <w:rsid w:val="00B8274F"/>
    <w:rPr>
      <w:rFonts w:ascii="Arial" w:eastAsia="Calibri" w:hAnsi="Arial" w:cs="Arial"/>
      <w:color w:val="000000"/>
      <w:kern w:val="0"/>
      <w:sz w:val="16"/>
      <w:szCs w:val="24"/>
      <w:lang w:val="en-US"/>
      <w14:ligatures w14:val="none"/>
    </w:rPr>
  </w:style>
  <w:style w:type="paragraph" w:styleId="Footer">
    <w:name w:val="footer"/>
    <w:basedOn w:val="Normal"/>
    <w:link w:val="FooterChar"/>
    <w:uiPriority w:val="99"/>
    <w:unhideWhenUsed/>
    <w:rsid w:val="00B8274F"/>
    <w:pPr>
      <w:tabs>
        <w:tab w:val="center" w:pos="4513"/>
        <w:tab w:val="right" w:pos="9026"/>
      </w:tabs>
    </w:pPr>
  </w:style>
  <w:style w:type="character" w:customStyle="1" w:styleId="FooterChar">
    <w:name w:val="Footer Char"/>
    <w:basedOn w:val="DefaultParagraphFont"/>
    <w:link w:val="Footer"/>
    <w:uiPriority w:val="99"/>
    <w:rsid w:val="00B8274F"/>
    <w:rPr>
      <w:rFonts w:ascii="Calibri" w:eastAsia="Calibri" w:hAnsi="Calibri" w:cs="Times New Roman"/>
      <w:kern w:val="0"/>
      <w:lang w:val="en-US"/>
      <w14:ligatures w14:val="none"/>
    </w:rPr>
  </w:style>
  <w:style w:type="paragraph" w:styleId="Header">
    <w:name w:val="header"/>
    <w:basedOn w:val="Normal"/>
    <w:link w:val="HeaderChar"/>
    <w:uiPriority w:val="99"/>
    <w:unhideWhenUsed/>
    <w:rsid w:val="00B8274F"/>
    <w:pPr>
      <w:tabs>
        <w:tab w:val="center" w:pos="4513"/>
        <w:tab w:val="right" w:pos="9026"/>
      </w:tabs>
    </w:pPr>
  </w:style>
  <w:style w:type="character" w:customStyle="1" w:styleId="HeaderChar">
    <w:name w:val="Header Char"/>
    <w:basedOn w:val="DefaultParagraphFont"/>
    <w:link w:val="Header"/>
    <w:uiPriority w:val="99"/>
    <w:rsid w:val="00B8274F"/>
    <w:rPr>
      <w:rFonts w:ascii="Calibri" w:eastAsia="Calibri" w:hAnsi="Calibri" w:cs="Times New Roman"/>
      <w:kern w:val="0"/>
      <w:lang w:val="en-US"/>
      <w14:ligatures w14:val="none"/>
    </w:rPr>
  </w:style>
  <w:style w:type="character" w:styleId="CommentReference">
    <w:name w:val="annotation reference"/>
    <w:basedOn w:val="DefaultParagraphFont"/>
    <w:uiPriority w:val="99"/>
    <w:semiHidden/>
    <w:unhideWhenUsed/>
    <w:rsid w:val="00F7714D"/>
    <w:rPr>
      <w:sz w:val="16"/>
      <w:szCs w:val="16"/>
    </w:rPr>
  </w:style>
  <w:style w:type="paragraph" w:styleId="CommentText">
    <w:name w:val="annotation text"/>
    <w:basedOn w:val="Normal"/>
    <w:link w:val="CommentTextChar"/>
    <w:uiPriority w:val="99"/>
    <w:unhideWhenUsed/>
    <w:rsid w:val="00F7714D"/>
    <w:pPr>
      <w:spacing w:line="240" w:lineRule="auto"/>
    </w:pPr>
    <w:rPr>
      <w:sz w:val="20"/>
      <w:szCs w:val="20"/>
    </w:rPr>
  </w:style>
  <w:style w:type="character" w:customStyle="1" w:styleId="CommentTextChar">
    <w:name w:val="Comment Text Char"/>
    <w:basedOn w:val="DefaultParagraphFont"/>
    <w:link w:val="CommentText"/>
    <w:uiPriority w:val="99"/>
    <w:rsid w:val="00F7714D"/>
    <w:rPr>
      <w:rFonts w:ascii="Calibri" w:eastAsia="Calibri" w:hAnsi="Calibri" w:cs="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F7714D"/>
    <w:rPr>
      <w:b/>
      <w:bCs/>
    </w:rPr>
  </w:style>
  <w:style w:type="character" w:customStyle="1" w:styleId="CommentSubjectChar">
    <w:name w:val="Comment Subject Char"/>
    <w:basedOn w:val="CommentTextChar"/>
    <w:link w:val="CommentSubject"/>
    <w:uiPriority w:val="99"/>
    <w:semiHidden/>
    <w:rsid w:val="00F7714D"/>
    <w:rPr>
      <w:rFonts w:ascii="Calibri" w:eastAsia="Calibri" w:hAnsi="Calibri" w:cs="Times New Roman"/>
      <w:b/>
      <w:bCs/>
      <w:kern w:val="0"/>
      <w:sz w:val="20"/>
      <w:szCs w:val="20"/>
      <w:lang w:val="en-US"/>
      <w14:ligatures w14:val="none"/>
    </w:rPr>
  </w:style>
  <w:style w:type="paragraph" w:styleId="Revision">
    <w:name w:val="Revision"/>
    <w:hidden/>
    <w:uiPriority w:val="99"/>
    <w:semiHidden/>
    <w:rsid w:val="006347E8"/>
    <w:pPr>
      <w:spacing w:after="0" w:line="240" w:lineRule="auto"/>
    </w:pPr>
    <w:rPr>
      <w:rFonts w:ascii="Calibri" w:eastAsia="Calibri" w:hAnsi="Calibri" w:cs="Times New Roma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169</TotalTime>
  <Pages>3</Pages>
  <Words>710</Words>
  <Characters>4051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 Banerjee, Rohan</dc:creator>
  <cp:keywords/>
  <dc:description/>
  <cp:lastModifiedBy>Vivek</cp:lastModifiedBy>
  <cp:revision>19</cp:revision>
  <dcterms:created xsi:type="dcterms:W3CDTF">2025-04-08T05:31:00Z</dcterms:created>
  <dcterms:modified xsi:type="dcterms:W3CDTF">2026-07-23T05:11:00Z</dcterms:modified>
</cp:coreProperties>
</file>